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alias w:val="Enter Organization/Committee Name:"/>
        <w:tag w:val="Enter Organization/Committee Name:"/>
        <w:id w:val="976303765"/>
        <w:placeholder>
          <w:docPart w:val="1E2AFBE8EFD3494EA4D89EBEAC1ABF51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14:paraId="2E3977B9" w14:textId="77777777" w:rsidR="009A34F6" w:rsidRDefault="001E6F1D" w:rsidP="005578C9">
          <w:pPr>
            <w:pStyle w:val="Organization"/>
          </w:pPr>
          <w:r>
            <w:t>LMS Task Force:</w:t>
          </w:r>
        </w:p>
      </w:sdtContent>
    </w:sdt>
    <w:sdt>
      <w:sdtPr>
        <w:alias w:val="Meeting Minutes:"/>
        <w:tag w:val="Meeting Minutes:"/>
        <w:id w:val="1398010639"/>
        <w:placeholder>
          <w:docPart w:val="DBA35CA6ED4253478FDD76C5533758B3"/>
        </w:placeholder>
        <w:temporary/>
        <w:showingPlcHdr/>
      </w:sdtPr>
      <w:sdtEndPr/>
      <w:sdtContent>
        <w:p w14:paraId="6DB2B94A" w14:textId="77777777" w:rsidR="00913F9D" w:rsidRDefault="00913F9D" w:rsidP="00913F9D">
          <w:pPr>
            <w:pStyle w:val="Heading1"/>
          </w:pPr>
          <w:r w:rsidRPr="005578C9">
            <w:t>Meeting Minutes</w:t>
          </w:r>
        </w:p>
      </w:sdtContent>
    </w:sdt>
    <w:p w14:paraId="7C7B37DA" w14:textId="77777777" w:rsidR="00913F9D" w:rsidRPr="00913F9D" w:rsidRDefault="00CB207A" w:rsidP="00913F9D">
      <w:pPr>
        <w:pStyle w:val="Heading1"/>
      </w:pPr>
      <w:sdt>
        <w:sdtPr>
          <w:alias w:val="Enter date:"/>
          <w:tag w:val="Enter date:"/>
          <w:id w:val="-1605562503"/>
          <w:placeholder>
            <w:docPart w:val="0E37D1F326703A4BA3EDBD45EF9DD0E8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50A0">
            <w:t>October 8th, 2018 in Admin 103 Conference Room.</w:t>
          </w:r>
        </w:sdtContent>
      </w:sdt>
    </w:p>
    <w:p w14:paraId="1E1A9CA9" w14:textId="77777777" w:rsidR="009A34F6" w:rsidRPr="00E824F4" w:rsidRDefault="00CB207A" w:rsidP="0012244C">
      <w:pPr>
        <w:pStyle w:val="Heading2"/>
      </w:pPr>
      <w:sdt>
        <w:sdtPr>
          <w:alias w:val="Opening:"/>
          <w:tag w:val="Opening:"/>
          <w:id w:val="372353325"/>
          <w:placeholder>
            <w:docPart w:val="6F4CAAF52442FC43BD12ECF9107FC9D7"/>
          </w:placeholder>
          <w:temporary/>
          <w:showingPlcHdr/>
        </w:sdtPr>
        <w:sdtEndPr/>
        <w:sdtContent>
          <w:r w:rsidR="00C91D7E" w:rsidRPr="0012244C">
            <w:t>Opening</w:t>
          </w:r>
        </w:sdtContent>
      </w:sdt>
    </w:p>
    <w:p w14:paraId="7DF8B99C" w14:textId="77777777" w:rsidR="009A34F6" w:rsidRDefault="004E4595" w:rsidP="00EF0387">
      <w:r>
        <w:t>First meeting of the</w:t>
      </w:r>
      <w:r w:rsidR="00C91D7E"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BE2128C49A8183488F109C12EBC22075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0C74BD">
            <w:t>LMS Task Force:</w:t>
          </w:r>
        </w:sdtContent>
      </w:sdt>
      <w:r w:rsidR="009A34F6">
        <w:t xml:space="preserve"> </w:t>
      </w:r>
      <w:sdt>
        <w:sdtPr>
          <w:alias w:val="Date:"/>
          <w:tag w:val="Date:"/>
          <w:id w:val="-1963645359"/>
          <w:placeholder>
            <w:docPart w:val="E144BA030FA4F34FB6D6F081CEAD852B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B050A0">
            <w:t>October 8th, 2018 in Admin 103 Conference Room.</w:t>
          </w:r>
        </w:sdtContent>
      </w:sdt>
    </w:p>
    <w:p w14:paraId="49F59B0B" w14:textId="77777777" w:rsidR="009A34F6" w:rsidRDefault="00CB207A" w:rsidP="005578C9">
      <w:pPr>
        <w:pStyle w:val="Heading2"/>
      </w:pPr>
      <w:sdt>
        <w:sdtPr>
          <w:alias w:val="Present:"/>
          <w:tag w:val="Present:"/>
          <w:id w:val="1371722459"/>
          <w:placeholder>
            <w:docPart w:val="A2F4C18AA6AA44449B0E855E3BBDE556"/>
          </w:placeholder>
          <w:temporary/>
          <w:showingPlcHdr/>
        </w:sdtPr>
        <w:sdtEndPr/>
        <w:sdtContent>
          <w:r w:rsidR="00C91D7E">
            <w:t>Present</w:t>
          </w:r>
        </w:sdtContent>
      </w:sdt>
    </w:p>
    <w:p w14:paraId="6E49DB1F" w14:textId="77777777" w:rsidR="009A34F6" w:rsidRDefault="00ED26C9" w:rsidP="005578C9">
      <w:proofErr w:type="spellStart"/>
      <w:r>
        <w:t>Thilla</w:t>
      </w:r>
      <w:proofErr w:type="spellEnd"/>
      <w:r>
        <w:t xml:space="preserve"> Sivakumaran, </w:t>
      </w:r>
      <w:r w:rsidR="002E550F">
        <w:t xml:space="preserve">Loretta McGregor, Karen Blue, Kevin </w:t>
      </w:r>
      <w:proofErr w:type="spellStart"/>
      <w:r w:rsidR="002E550F">
        <w:t>Downum</w:t>
      </w:r>
      <w:proofErr w:type="spellEnd"/>
      <w:r w:rsidR="002E550F">
        <w:t>, Jason Stewart, Wayne Wilkinson, John Nowlin, Kimberley Davis, Country Bracy, Bill Stroud,</w:t>
      </w:r>
      <w:r>
        <w:t xml:space="preserve"> Tommy Shawn Long, </w:t>
      </w:r>
      <w:r w:rsidR="00B050A0">
        <w:t xml:space="preserve">Ross Carroll </w:t>
      </w:r>
    </w:p>
    <w:p w14:paraId="22682435" w14:textId="77777777" w:rsidR="00305A15" w:rsidRDefault="00324900" w:rsidP="00305A15">
      <w:pPr>
        <w:pStyle w:val="ListParagraph"/>
        <w:spacing w:line="240" w:lineRule="auto"/>
        <w:ind w:left="0"/>
        <w:rPr>
          <w:b/>
        </w:rPr>
      </w:pPr>
      <w:r w:rsidRPr="00305A15">
        <w:rPr>
          <w:b/>
        </w:rPr>
        <w:t>Other</w:t>
      </w:r>
    </w:p>
    <w:p w14:paraId="1041C71E" w14:textId="77777777" w:rsidR="002E550F" w:rsidRPr="00305A15" w:rsidRDefault="00305A15" w:rsidP="00305A15">
      <w:pPr>
        <w:pStyle w:val="ListParagraph"/>
        <w:spacing w:line="240" w:lineRule="auto"/>
        <w:ind w:left="0"/>
        <w:rPr>
          <w:b/>
        </w:rPr>
      </w:pPr>
      <w:r>
        <w:t xml:space="preserve">There is also a student focus group for this Task force. There will be a separate meeting and survey for them. </w:t>
      </w:r>
    </w:p>
    <w:p w14:paraId="468096C6" w14:textId="77777777" w:rsidR="009A34F6" w:rsidRDefault="00CB207A" w:rsidP="000534FF">
      <w:pPr>
        <w:pStyle w:val="Heading2"/>
      </w:pPr>
      <w:sdt>
        <w:sdtPr>
          <w:alias w:val="Open Issues:"/>
          <w:tag w:val="Open Issues:"/>
          <w:id w:val="878744011"/>
          <w:placeholder>
            <w:docPart w:val="9A314FF1EAE4324BA34A0E8027D5D353"/>
          </w:placeholder>
          <w:temporary/>
          <w:showingPlcHdr/>
        </w:sdtPr>
        <w:sdtEndPr/>
        <w:sdtContent>
          <w:r w:rsidR="00C91D7E">
            <w:t>Open Issues</w:t>
          </w:r>
        </w:sdtContent>
      </w:sdt>
    </w:p>
    <w:p w14:paraId="4E2511B4" w14:textId="77777777" w:rsidR="00ED26C9" w:rsidRDefault="004E4595" w:rsidP="004E4595">
      <w:pPr>
        <w:pStyle w:val="ListParagraph"/>
        <w:numPr>
          <w:ilvl w:val="0"/>
          <w:numId w:val="12"/>
        </w:numPr>
      </w:pPr>
      <w:r w:rsidRPr="003E3478">
        <w:rPr>
          <w:b/>
        </w:rPr>
        <w:t>Purpose of the Task Force</w:t>
      </w:r>
      <w:r w:rsidR="00ED26C9">
        <w:t>: To p</w:t>
      </w:r>
      <w:r w:rsidR="002E550F">
        <w:t xml:space="preserve">rovide a recommendation to the </w:t>
      </w:r>
      <w:r w:rsidR="00ED26C9">
        <w:t>C</w:t>
      </w:r>
      <w:r w:rsidR="002E550F">
        <w:t xml:space="preserve">hancellor </w:t>
      </w:r>
      <w:r w:rsidR="00ED26C9">
        <w:t>concerning the university’s LMS</w:t>
      </w:r>
      <w:r w:rsidR="000C74BD">
        <w:t xml:space="preserve"> change</w:t>
      </w:r>
      <w:r w:rsidR="00ED26C9">
        <w:t xml:space="preserve">. </w:t>
      </w:r>
    </w:p>
    <w:p w14:paraId="7F25162E" w14:textId="77777777" w:rsidR="00ED26C9" w:rsidRDefault="00ED26C9" w:rsidP="00ED26C9">
      <w:pPr>
        <w:pStyle w:val="ListParagraph"/>
        <w:numPr>
          <w:ilvl w:val="0"/>
          <w:numId w:val="18"/>
        </w:numPr>
      </w:pPr>
      <w:r>
        <w:t>Options: Blackboard Ultra, Canvas</w:t>
      </w:r>
    </w:p>
    <w:p w14:paraId="4CD0E336" w14:textId="77777777" w:rsidR="00ED26C9" w:rsidRDefault="00ED26C9" w:rsidP="00ED26C9">
      <w:pPr>
        <w:pStyle w:val="ListParagraph"/>
        <w:numPr>
          <w:ilvl w:val="0"/>
          <w:numId w:val="18"/>
        </w:numPr>
      </w:pPr>
      <w:r>
        <w:t>Reasons for the “switch”</w:t>
      </w:r>
    </w:p>
    <w:p w14:paraId="04A97C3E" w14:textId="77777777" w:rsidR="00ED26C9" w:rsidRDefault="00ED26C9" w:rsidP="00ED26C9">
      <w:pPr>
        <w:pStyle w:val="ListParagraph"/>
        <w:numPr>
          <w:ilvl w:val="0"/>
          <w:numId w:val="19"/>
        </w:numPr>
      </w:pPr>
      <w:r>
        <w:t>Current contract with Blackboard Learn has or is about to expire.</w:t>
      </w:r>
    </w:p>
    <w:p w14:paraId="75100008" w14:textId="77777777" w:rsidR="00ED26C9" w:rsidRDefault="00ED26C9" w:rsidP="00ED26C9">
      <w:pPr>
        <w:pStyle w:val="ListParagraph"/>
        <w:numPr>
          <w:ilvl w:val="0"/>
          <w:numId w:val="19"/>
        </w:numPr>
      </w:pPr>
      <w:r>
        <w:t>Blackboard Learn will eventually not be supported (timing not clear)</w:t>
      </w:r>
    </w:p>
    <w:p w14:paraId="01DE24E0" w14:textId="7FD16EC8" w:rsidR="004E4595" w:rsidRDefault="000C74BD" w:rsidP="000C74BD">
      <w:pPr>
        <w:pStyle w:val="ListParagraph"/>
        <w:numPr>
          <w:ilvl w:val="0"/>
          <w:numId w:val="19"/>
        </w:numPr>
      </w:pPr>
      <w:r>
        <w:t xml:space="preserve">Unable to discuss cost differences, implementation process/cost, and man power. It will be discussed with </w:t>
      </w:r>
      <w:r w:rsidRPr="00374760">
        <w:t>Henry</w:t>
      </w:r>
      <w:r w:rsidR="00374760" w:rsidRPr="00374760">
        <w:t xml:space="preserve"> Torres </w:t>
      </w:r>
      <w:r>
        <w:t xml:space="preserve">present at next meeting. </w:t>
      </w:r>
    </w:p>
    <w:p w14:paraId="2093F049" w14:textId="4C1F5AE4" w:rsidR="00374760" w:rsidRDefault="00374760" w:rsidP="000C74BD">
      <w:pPr>
        <w:pStyle w:val="ListParagraph"/>
        <w:numPr>
          <w:ilvl w:val="0"/>
          <w:numId w:val="19"/>
        </w:numPr>
      </w:pPr>
      <w:r>
        <w:t>Evolution of technology so want to make sure we are providing the best resources for faculty and students</w:t>
      </w:r>
    </w:p>
    <w:p w14:paraId="4239637E" w14:textId="77777777" w:rsidR="004E4595" w:rsidRDefault="004E4595" w:rsidP="003E3478">
      <w:pPr>
        <w:pStyle w:val="ListParagraph"/>
        <w:numPr>
          <w:ilvl w:val="0"/>
          <w:numId w:val="12"/>
        </w:numPr>
        <w:rPr>
          <w:b/>
        </w:rPr>
      </w:pPr>
      <w:r w:rsidRPr="003E3478">
        <w:rPr>
          <w:b/>
        </w:rPr>
        <w:t>Timeline</w:t>
      </w:r>
    </w:p>
    <w:p w14:paraId="2EAAA282" w14:textId="77777777" w:rsidR="003E3478" w:rsidRPr="000C74BD" w:rsidRDefault="00ED26C9" w:rsidP="000C74BD">
      <w:pPr>
        <w:pStyle w:val="ListParagraph"/>
        <w:numPr>
          <w:ilvl w:val="0"/>
          <w:numId w:val="14"/>
        </w:numPr>
        <w:rPr>
          <w:b/>
        </w:rPr>
      </w:pPr>
      <w:r>
        <w:t>Attached</w:t>
      </w:r>
      <w:r w:rsidR="003E3478">
        <w:t xml:space="preserve"> timeline </w:t>
      </w:r>
      <w:r>
        <w:t xml:space="preserve">was agreed upon by all present. </w:t>
      </w:r>
    </w:p>
    <w:p w14:paraId="63291583" w14:textId="77777777" w:rsidR="000C74BD" w:rsidRPr="000C74BD" w:rsidRDefault="000C74BD" w:rsidP="000C74BD">
      <w:pPr>
        <w:pStyle w:val="ListParagraph"/>
        <w:numPr>
          <w:ilvl w:val="0"/>
          <w:numId w:val="14"/>
        </w:numPr>
        <w:rPr>
          <w:b/>
        </w:rPr>
      </w:pPr>
      <w:r>
        <w:t>The recommendation to the Chancellor by the Task force will be presented on December 10</w:t>
      </w:r>
      <w:r w:rsidRPr="000C74BD">
        <w:rPr>
          <w:vertAlign w:val="superscript"/>
        </w:rPr>
        <w:t>th</w:t>
      </w:r>
      <w:r>
        <w:t xml:space="preserve"> 2018. </w:t>
      </w:r>
    </w:p>
    <w:p w14:paraId="3A2B3CF3" w14:textId="4A755F8C" w:rsidR="003E3478" w:rsidRPr="003E3478" w:rsidRDefault="003E3478" w:rsidP="003E3478">
      <w:pPr>
        <w:pStyle w:val="ListParagraph"/>
        <w:numPr>
          <w:ilvl w:val="0"/>
          <w:numId w:val="14"/>
        </w:numPr>
        <w:rPr>
          <w:b/>
        </w:rPr>
      </w:pPr>
      <w:r>
        <w:t>K</w:t>
      </w:r>
      <w:r w:rsidR="000C74BD">
        <w:t xml:space="preserve">evin </w:t>
      </w:r>
      <w:proofErr w:type="spellStart"/>
      <w:r w:rsidR="000C74BD">
        <w:t>Downum</w:t>
      </w:r>
      <w:proofErr w:type="spellEnd"/>
      <w:r w:rsidR="000C74BD">
        <w:t xml:space="preserve"> and </w:t>
      </w:r>
      <w:r>
        <w:t xml:space="preserve">Staff </w:t>
      </w:r>
      <w:r w:rsidR="000C74BD">
        <w:t xml:space="preserve">will hold </w:t>
      </w:r>
      <w:r w:rsidR="001E6F1D">
        <w:t>in-</w:t>
      </w:r>
      <w:r>
        <w:t xml:space="preserve">house </w:t>
      </w:r>
      <w:r w:rsidR="00E46BF0">
        <w:t>demos,</w:t>
      </w:r>
      <w:r>
        <w:t xml:space="preserve"> so faculty feel more comfortable to ask questions</w:t>
      </w:r>
      <w:r w:rsidR="000C74BD">
        <w:t xml:space="preserve">. </w:t>
      </w:r>
    </w:p>
    <w:p w14:paraId="27CE0182" w14:textId="77777777" w:rsidR="003E3478" w:rsidRPr="001E6F1D" w:rsidRDefault="000C74BD" w:rsidP="001E6F1D">
      <w:pPr>
        <w:pStyle w:val="ListParagraph"/>
        <w:numPr>
          <w:ilvl w:val="0"/>
          <w:numId w:val="14"/>
        </w:numPr>
        <w:rPr>
          <w:b/>
        </w:rPr>
      </w:pPr>
      <w:r>
        <w:t xml:space="preserve">Multiple demos (morning, afternoon, and different days of the week) to ensure everyone has an opportunity to come if they so choose. </w:t>
      </w:r>
    </w:p>
    <w:p w14:paraId="251C99CA" w14:textId="77777777" w:rsidR="001E6F1D" w:rsidRPr="001E6F1D" w:rsidRDefault="001E6F1D" w:rsidP="001E6F1D">
      <w:pPr>
        <w:pStyle w:val="ListParagraph"/>
        <w:numPr>
          <w:ilvl w:val="0"/>
          <w:numId w:val="14"/>
        </w:numPr>
        <w:rPr>
          <w:b/>
        </w:rPr>
      </w:pPr>
      <w:r>
        <w:t>Tentative Demo at Senate on October 19</w:t>
      </w:r>
      <w:r w:rsidRPr="001E6F1D">
        <w:rPr>
          <w:vertAlign w:val="superscript"/>
        </w:rPr>
        <w:t>th</w:t>
      </w:r>
      <w:r>
        <w:t xml:space="preserve">. </w:t>
      </w:r>
    </w:p>
    <w:p w14:paraId="5544B1C0" w14:textId="77777777" w:rsidR="001E6F1D" w:rsidRPr="001E6F1D" w:rsidRDefault="001E6F1D" w:rsidP="001E6F1D">
      <w:pPr>
        <w:pStyle w:val="ListParagraph"/>
        <w:ind w:left="1440"/>
        <w:rPr>
          <w:b/>
        </w:rPr>
      </w:pPr>
    </w:p>
    <w:p w14:paraId="4763E4A6" w14:textId="77777777" w:rsidR="004E4595" w:rsidRPr="000C74BD" w:rsidRDefault="004E4595" w:rsidP="0057320E">
      <w:pPr>
        <w:pStyle w:val="ListParagraph"/>
        <w:numPr>
          <w:ilvl w:val="0"/>
          <w:numId w:val="12"/>
        </w:numPr>
        <w:rPr>
          <w:b/>
        </w:rPr>
      </w:pPr>
      <w:r w:rsidRPr="000C74BD">
        <w:rPr>
          <w:b/>
        </w:rPr>
        <w:lastRenderedPageBreak/>
        <w:t>Faculty Survey</w:t>
      </w:r>
    </w:p>
    <w:p w14:paraId="5E477C3C" w14:textId="77777777" w:rsidR="000C74BD" w:rsidRPr="000C74BD" w:rsidRDefault="00B050A0" w:rsidP="000C74BD">
      <w:pPr>
        <w:pStyle w:val="ListParagraph"/>
        <w:numPr>
          <w:ilvl w:val="0"/>
          <w:numId w:val="15"/>
        </w:numPr>
        <w:rPr>
          <w:b/>
        </w:rPr>
      </w:pPr>
      <w:r>
        <w:t xml:space="preserve">Wayne Wilkinson </w:t>
      </w:r>
      <w:r w:rsidR="000C74BD">
        <w:t>requested Task force members look over the survey and e</w:t>
      </w:r>
      <w:r w:rsidR="0057320E">
        <w:t xml:space="preserve">mail </w:t>
      </w:r>
      <w:r w:rsidR="000C74BD">
        <w:t>him by tomorrow (October 9</w:t>
      </w:r>
      <w:r w:rsidR="000C74BD" w:rsidRPr="000C74BD">
        <w:rPr>
          <w:vertAlign w:val="superscript"/>
        </w:rPr>
        <w:t>th</w:t>
      </w:r>
      <w:r w:rsidR="000C74BD">
        <w:t>) with any recommendations</w:t>
      </w:r>
      <w:r w:rsidR="009F03CE">
        <w:t xml:space="preserve"> or concerns regarding information included in the survey. </w:t>
      </w:r>
    </w:p>
    <w:p w14:paraId="7775F205" w14:textId="77777777" w:rsidR="0057320E" w:rsidRPr="003E3478" w:rsidRDefault="00B050A0" w:rsidP="0057320E">
      <w:pPr>
        <w:pStyle w:val="ListParagraph"/>
        <w:numPr>
          <w:ilvl w:val="0"/>
          <w:numId w:val="15"/>
        </w:numPr>
        <w:rPr>
          <w:b/>
        </w:rPr>
      </w:pPr>
      <w:r>
        <w:t xml:space="preserve">Wayne </w:t>
      </w:r>
      <w:r w:rsidR="000C74BD">
        <w:t xml:space="preserve">will develop a “prep” email to be sent to faculty members to be made aware of the survey they will be sent in the coming days.  </w:t>
      </w:r>
    </w:p>
    <w:p w14:paraId="02D29D0F" w14:textId="77777777" w:rsidR="0057320E" w:rsidRPr="000C74BD" w:rsidRDefault="000C74BD" w:rsidP="0057320E">
      <w:pPr>
        <w:pStyle w:val="ListParagraph"/>
        <w:numPr>
          <w:ilvl w:val="0"/>
          <w:numId w:val="15"/>
        </w:numPr>
        <w:rPr>
          <w:b/>
        </w:rPr>
      </w:pPr>
      <w:r>
        <w:t>Task force agreed to</w:t>
      </w:r>
      <w:r w:rsidR="0057320E">
        <w:t xml:space="preserve"> </w:t>
      </w:r>
      <w:r>
        <w:t xml:space="preserve">survey students at a later date. </w:t>
      </w:r>
    </w:p>
    <w:p w14:paraId="64E00A02" w14:textId="77777777" w:rsidR="004E4595" w:rsidRDefault="004E4595" w:rsidP="004E4595">
      <w:pPr>
        <w:pStyle w:val="ListParagraph"/>
      </w:pPr>
    </w:p>
    <w:p w14:paraId="01ECEC76" w14:textId="77777777" w:rsidR="001E6F1D" w:rsidRDefault="004E4595" w:rsidP="001E6F1D">
      <w:pPr>
        <w:pStyle w:val="ListParagraph"/>
        <w:numPr>
          <w:ilvl w:val="0"/>
          <w:numId w:val="12"/>
        </w:numPr>
        <w:rPr>
          <w:b/>
        </w:rPr>
      </w:pPr>
      <w:r w:rsidRPr="000C74BD">
        <w:rPr>
          <w:b/>
        </w:rPr>
        <w:t xml:space="preserve">Questions </w:t>
      </w:r>
    </w:p>
    <w:p w14:paraId="79382D66" w14:textId="77777777" w:rsidR="00ED26C9" w:rsidRPr="009F03CE" w:rsidRDefault="00ED26C9" w:rsidP="001E6F1D">
      <w:pPr>
        <w:pStyle w:val="ListParagraph"/>
        <w:numPr>
          <w:ilvl w:val="0"/>
          <w:numId w:val="23"/>
        </w:numPr>
        <w:rPr>
          <w:b/>
        </w:rPr>
      </w:pPr>
      <w:proofErr w:type="spellStart"/>
      <w:r>
        <w:t>T</w:t>
      </w:r>
      <w:r w:rsidR="001E6F1D">
        <w:t>hilla</w:t>
      </w:r>
      <w:proofErr w:type="spellEnd"/>
      <w:r w:rsidR="001E6F1D">
        <w:t xml:space="preserve"> questioned if </w:t>
      </w:r>
      <w:r>
        <w:t xml:space="preserve">it fair to look at something that isn’t </w:t>
      </w:r>
      <w:r w:rsidR="001E6F1D">
        <w:t xml:space="preserve">done in reference to Blackboard Ultra being only 75% finished. </w:t>
      </w:r>
    </w:p>
    <w:p w14:paraId="7B32ADA5" w14:textId="77777777" w:rsidR="009F03CE" w:rsidRPr="009F03CE" w:rsidRDefault="009F03CE" w:rsidP="001E6F1D">
      <w:pPr>
        <w:pStyle w:val="ListParagraph"/>
        <w:numPr>
          <w:ilvl w:val="0"/>
          <w:numId w:val="23"/>
        </w:numPr>
        <w:rPr>
          <w:b/>
        </w:rPr>
      </w:pPr>
      <w:r>
        <w:t xml:space="preserve">Karen Blue representing the nursing department expressed concerns about EAC, a mechanism used during assessment and if this and other mechanisms will be available to them on the new LMS. </w:t>
      </w:r>
    </w:p>
    <w:p w14:paraId="623C92FE" w14:textId="77777777" w:rsidR="009F03CE" w:rsidRDefault="009F03CE" w:rsidP="009F03CE">
      <w:pPr>
        <w:pStyle w:val="ListParagraph"/>
        <w:numPr>
          <w:ilvl w:val="0"/>
          <w:numId w:val="23"/>
        </w:numPr>
      </w:pPr>
      <w:r>
        <w:t>Multiple concerns were raised regarding implementation for AOS. It was explained it would be a whole year process throughout 2019 to build it out for Fall 202</w:t>
      </w:r>
      <w:r w:rsidR="00324900">
        <w:t>0</w:t>
      </w:r>
      <w:r>
        <w:t>.</w:t>
      </w:r>
    </w:p>
    <w:p w14:paraId="48E00472" w14:textId="7D113EB8" w:rsidR="00A5762B" w:rsidRPr="00A5762B" w:rsidRDefault="00A5762B" w:rsidP="00A5762B">
      <w:pPr>
        <w:pStyle w:val="ListParagraph"/>
        <w:numPr>
          <w:ilvl w:val="0"/>
          <w:numId w:val="23"/>
        </w:numPr>
        <w:rPr>
          <w:b/>
        </w:rPr>
      </w:pPr>
      <w:r>
        <w:t xml:space="preserve">Multiple concerns about implementation plans. Suggestions were to start with just one college or start with freshman courses. These </w:t>
      </w:r>
      <w:r w:rsidR="00E46BF0">
        <w:t>were determined</w:t>
      </w:r>
      <w:r>
        <w:t xml:space="preserve"> it would cause too much confusion with two possible LMS at work at one time. </w:t>
      </w:r>
    </w:p>
    <w:p w14:paraId="55177203" w14:textId="680A73ED" w:rsidR="00324900" w:rsidRPr="00324900" w:rsidRDefault="00305A15" w:rsidP="00ED26C9">
      <w:pPr>
        <w:pStyle w:val="ListParagraph"/>
        <w:numPr>
          <w:ilvl w:val="0"/>
          <w:numId w:val="23"/>
        </w:numPr>
        <w:rPr>
          <w:b/>
        </w:rPr>
      </w:pPr>
      <w:r>
        <w:t>Question was raised why switch from Blackboard to Canvas considering t</w:t>
      </w:r>
      <w:r w:rsidR="00324900">
        <w:t xml:space="preserve">here </w:t>
      </w:r>
      <w:r>
        <w:t xml:space="preserve">is </w:t>
      </w:r>
      <w:r w:rsidR="00E46BF0">
        <w:t>a “</w:t>
      </w:r>
      <w:r w:rsidR="00324900">
        <w:t>Learn” or “Original” view</w:t>
      </w:r>
      <w:r>
        <w:t xml:space="preserve"> option available in Blackboard Ultra that looks/works similar to Blackboard Learn </w:t>
      </w:r>
    </w:p>
    <w:p w14:paraId="7F7DCCCE" w14:textId="77777777" w:rsidR="00324900" w:rsidRPr="00502584" w:rsidRDefault="00324900" w:rsidP="00324900">
      <w:pPr>
        <w:pStyle w:val="ListParagraph"/>
        <w:numPr>
          <w:ilvl w:val="0"/>
          <w:numId w:val="24"/>
        </w:numPr>
        <w:rPr>
          <w:b/>
        </w:rPr>
      </w:pPr>
      <w:r>
        <w:t>Comfortability/ User friendliness aspect</w:t>
      </w:r>
    </w:p>
    <w:p w14:paraId="1826F45F" w14:textId="77777777" w:rsidR="00502584" w:rsidRPr="00324900" w:rsidRDefault="00502584" w:rsidP="00324900">
      <w:pPr>
        <w:pStyle w:val="ListParagraph"/>
        <w:numPr>
          <w:ilvl w:val="0"/>
          <w:numId w:val="24"/>
        </w:numPr>
        <w:rPr>
          <w:b/>
        </w:rPr>
      </w:pPr>
      <w:r>
        <w:t xml:space="preserve">BB Ultra is a “totally different beast” especially if you do not have the Original/Learn view on </w:t>
      </w:r>
    </w:p>
    <w:p w14:paraId="2979ABF7" w14:textId="77777777" w:rsidR="00324900" w:rsidRPr="00305A15" w:rsidRDefault="00502584" w:rsidP="00324900">
      <w:pPr>
        <w:pStyle w:val="ListParagraph"/>
        <w:numPr>
          <w:ilvl w:val="0"/>
          <w:numId w:val="24"/>
        </w:numPr>
      </w:pPr>
      <w:r>
        <w:t>Raised concern that Blackboard learn will eventually be</w:t>
      </w:r>
      <w:r w:rsidR="00305A15" w:rsidRPr="00305A15">
        <w:t xml:space="preserve"> unsupported and </w:t>
      </w:r>
      <w:r>
        <w:t xml:space="preserve">switch will be necessary (either to Ultra or Canvas) </w:t>
      </w:r>
    </w:p>
    <w:p w14:paraId="3BC6F933" w14:textId="77777777" w:rsidR="00305A15" w:rsidRPr="00305A15" w:rsidRDefault="00324900" w:rsidP="00305A15">
      <w:pPr>
        <w:pStyle w:val="ListParagraph"/>
        <w:numPr>
          <w:ilvl w:val="0"/>
          <w:numId w:val="23"/>
        </w:numPr>
        <w:rPr>
          <w:b/>
        </w:rPr>
      </w:pPr>
      <w:r>
        <w:t xml:space="preserve">Many </w:t>
      </w:r>
      <w:r w:rsidR="00A5762B">
        <w:t>requests were made</w:t>
      </w:r>
      <w:r>
        <w:t xml:space="preserve"> for recorded short videos</w:t>
      </w:r>
      <w:r w:rsidR="00305A15">
        <w:t xml:space="preserve"> or demos to be available for faculty, staff and students. </w:t>
      </w:r>
    </w:p>
    <w:p w14:paraId="5B52E487" w14:textId="77777777" w:rsidR="00305A15" w:rsidRPr="00305A15" w:rsidRDefault="00305A15" w:rsidP="00305A15">
      <w:pPr>
        <w:pStyle w:val="ListParagraph"/>
        <w:numPr>
          <w:ilvl w:val="0"/>
          <w:numId w:val="23"/>
        </w:numPr>
        <w:rPr>
          <w:b/>
        </w:rPr>
      </w:pPr>
      <w:r>
        <w:t xml:space="preserve">A suggestions of an adaptive release video (assuming this would be an option on Canvas) to demo before students can get into their classes. </w:t>
      </w:r>
    </w:p>
    <w:p w14:paraId="1616086E" w14:textId="7ADB72FF" w:rsidR="00305A15" w:rsidRPr="00305A15" w:rsidRDefault="009F03CE" w:rsidP="00ED26C9">
      <w:pPr>
        <w:pStyle w:val="ListParagraph"/>
        <w:numPr>
          <w:ilvl w:val="0"/>
          <w:numId w:val="23"/>
        </w:numPr>
        <w:rPr>
          <w:b/>
        </w:rPr>
      </w:pPr>
      <w:r>
        <w:t>It was suggested to</w:t>
      </w:r>
      <w:r w:rsidR="00ED26C9">
        <w:t xml:space="preserve"> demo </w:t>
      </w:r>
      <w:r w:rsidR="00502584">
        <w:t xml:space="preserve">both LMS </w:t>
      </w:r>
      <w:r w:rsidR="00ED26C9">
        <w:t>trans</w:t>
      </w:r>
      <w:r>
        <w:t>itioning a relatively simple/</w:t>
      </w:r>
      <w:r w:rsidR="00ED26C9">
        <w:t xml:space="preserve">easy course, </w:t>
      </w:r>
      <w:r w:rsidR="00305A15">
        <w:t xml:space="preserve">an </w:t>
      </w:r>
      <w:r w:rsidR="00ED26C9">
        <w:t>intermedi</w:t>
      </w:r>
      <w:r>
        <w:t xml:space="preserve">ate and one with lots of concerns/obstacles for </w:t>
      </w:r>
      <w:r w:rsidR="00374760">
        <w:t>integration,</w:t>
      </w:r>
      <w:r>
        <w:t xml:space="preserve"> e.g. a nursing course </w:t>
      </w:r>
    </w:p>
    <w:p w14:paraId="664E2153" w14:textId="77777777" w:rsidR="00502584" w:rsidRPr="00A5762B" w:rsidRDefault="00ED26C9" w:rsidP="001E6F1D">
      <w:pPr>
        <w:pStyle w:val="ListParagraph"/>
        <w:numPr>
          <w:ilvl w:val="0"/>
          <w:numId w:val="23"/>
        </w:numPr>
        <w:rPr>
          <w:b/>
        </w:rPr>
      </w:pPr>
      <w:r>
        <w:t xml:space="preserve">Faculty want </w:t>
      </w:r>
      <w:r w:rsidR="00305A15">
        <w:t xml:space="preserve">support and training in the new LMS, a clear </w:t>
      </w:r>
      <w:r>
        <w:t>implementation plan, and timeline so everyon</w:t>
      </w:r>
      <w:r w:rsidR="00502584">
        <w:t xml:space="preserve">e is fully aware of what is going on. </w:t>
      </w:r>
    </w:p>
    <w:p w14:paraId="5E616449" w14:textId="77777777" w:rsidR="004E4595" w:rsidRPr="00A32DE9" w:rsidRDefault="004E4595" w:rsidP="00502584"/>
    <w:p w14:paraId="59513D61" w14:textId="77777777" w:rsidR="00502584" w:rsidRDefault="00CB207A" w:rsidP="00502584">
      <w:pPr>
        <w:pStyle w:val="Heading2"/>
      </w:pPr>
      <w:sdt>
        <w:sdtPr>
          <w:alias w:val="Agenda for Next Meeting:"/>
          <w:tag w:val="Agenda for Next Meeting:"/>
          <w:id w:val="1971091194"/>
          <w:placeholder>
            <w:docPart w:val="1F5161D23EB0AB4986C1E12152110963"/>
          </w:placeholder>
          <w:temporary/>
          <w:showingPlcHdr/>
        </w:sdtPr>
        <w:sdtEndPr/>
        <w:sdtContent>
          <w:r w:rsidR="00C91D7E">
            <w:t>Agenda for Next Meeting</w:t>
          </w:r>
        </w:sdtContent>
      </w:sdt>
    </w:p>
    <w:p w14:paraId="1CAC8B8E" w14:textId="77777777" w:rsidR="00502584" w:rsidRPr="00502584" w:rsidRDefault="00502584" w:rsidP="00502584">
      <w:pPr>
        <w:pStyle w:val="Heading2"/>
        <w:numPr>
          <w:ilvl w:val="0"/>
          <w:numId w:val="27"/>
        </w:numPr>
      </w:pPr>
      <w:r>
        <w:rPr>
          <w:b w:val="0"/>
        </w:rPr>
        <w:t>Next meeting: October 29</w:t>
      </w:r>
      <w:r w:rsidRPr="00502584">
        <w:rPr>
          <w:b w:val="0"/>
          <w:vertAlign w:val="superscript"/>
        </w:rPr>
        <w:t>th</w:t>
      </w:r>
      <w:r>
        <w:rPr>
          <w:b w:val="0"/>
        </w:rPr>
        <w:t xml:space="preserve"> 12:00pm, location TBD. </w:t>
      </w:r>
    </w:p>
    <w:p w14:paraId="22728DD8" w14:textId="0A52948D" w:rsidR="00502584" w:rsidRPr="00502584" w:rsidRDefault="00502584" w:rsidP="00502584">
      <w:pPr>
        <w:pStyle w:val="Heading2"/>
        <w:numPr>
          <w:ilvl w:val="0"/>
          <w:numId w:val="27"/>
        </w:numPr>
        <w:rPr>
          <w:b w:val="0"/>
        </w:rPr>
      </w:pPr>
      <w:r>
        <w:rPr>
          <w:b w:val="0"/>
        </w:rPr>
        <w:t>To discuss wh</w:t>
      </w:r>
      <w:r w:rsidR="00B050A0">
        <w:rPr>
          <w:b w:val="0"/>
        </w:rPr>
        <w:t xml:space="preserve">en our current contract is up, </w:t>
      </w:r>
      <w:r>
        <w:rPr>
          <w:b w:val="0"/>
        </w:rPr>
        <w:t xml:space="preserve">price/feature comparisons of Blackboard Ultra and Canvas, </w:t>
      </w:r>
      <w:r w:rsidR="00B050A0">
        <w:rPr>
          <w:b w:val="0"/>
        </w:rPr>
        <w:t xml:space="preserve">and </w:t>
      </w:r>
      <w:r w:rsidR="00374760" w:rsidRPr="00374760">
        <w:rPr>
          <w:b w:val="0"/>
        </w:rPr>
        <w:t>Blackboard Learn</w:t>
      </w:r>
    </w:p>
    <w:sectPr w:rsidR="00502584" w:rsidRPr="00502584" w:rsidSect="00A112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36C52E" w14:textId="77777777" w:rsidR="001F16EA" w:rsidRDefault="001F16EA" w:rsidP="006261AC">
      <w:pPr>
        <w:spacing w:after="0" w:line="240" w:lineRule="auto"/>
      </w:pPr>
      <w:r>
        <w:separator/>
      </w:r>
    </w:p>
  </w:endnote>
  <w:endnote w:type="continuationSeparator" w:id="0">
    <w:p w14:paraId="104E34F6" w14:textId="77777777" w:rsidR="001F16EA" w:rsidRDefault="001F16EA" w:rsidP="00626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5D9374C" w14:textId="77777777" w:rsidR="00B93E5B" w:rsidRDefault="00B93E5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650116C" w14:textId="77777777" w:rsidR="00B93E5B" w:rsidRDefault="00B93E5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12CCF47" w14:textId="77777777" w:rsidR="00B93E5B" w:rsidRDefault="00B93E5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F35920" w14:textId="77777777" w:rsidR="001F16EA" w:rsidRDefault="001F16EA" w:rsidP="006261AC">
      <w:pPr>
        <w:spacing w:after="0" w:line="240" w:lineRule="auto"/>
      </w:pPr>
      <w:r>
        <w:separator/>
      </w:r>
    </w:p>
  </w:footnote>
  <w:footnote w:type="continuationSeparator" w:id="0">
    <w:p w14:paraId="04B3DBEE" w14:textId="77777777" w:rsidR="001F16EA" w:rsidRDefault="001F16EA" w:rsidP="00626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5084EB8C" w14:textId="3CDF2A49" w:rsidR="00B93E5B" w:rsidRDefault="00CB207A">
    <w:pPr>
      <w:pStyle w:val="Header"/>
    </w:pPr>
    <w:r>
      <w:rPr>
        <w:noProof/>
      </w:rPr>
      <w:pict w14:anchorId="5865FD5F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5232" o:spid="_x0000_s2051" type="#_x0000_t136" alt="" style="position:absolute;margin-left:0;margin-top:0;width:456.8pt;height:152.2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9F35524" w14:textId="31AE074A" w:rsidR="00B93E5B" w:rsidRDefault="00CB207A">
    <w:pPr>
      <w:pStyle w:val="Header"/>
    </w:pPr>
    <w:r>
      <w:rPr>
        <w:noProof/>
      </w:rPr>
      <w:pict w14:anchorId="7C5A7AAB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5233" o:spid="_x0000_s2050" type="#_x0000_t136" alt="" style="position:absolute;margin-left:0;margin-top:0;width:456.8pt;height:152.2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218DA8E8" w14:textId="5EA9FA2A" w:rsidR="00B93E5B" w:rsidRDefault="00CB207A">
    <w:pPr>
      <w:pStyle w:val="Header"/>
    </w:pPr>
    <w:r>
      <w:rPr>
        <w:noProof/>
      </w:rPr>
      <w:pict w14:anchorId="39EEF42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825231" o:spid="_x0000_s2049" type="#_x0000_t136" alt="" style="position:absolute;margin-left:0;margin-top:0;width:456.8pt;height:152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D1026F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2C2CC4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75AA5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0B1C6A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B3A93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7863AF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01C53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AB6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D4E52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98A3C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B65302"/>
    <w:multiLevelType w:val="hybridMultilevel"/>
    <w:tmpl w:val="94260E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9110C44"/>
    <w:multiLevelType w:val="hybridMultilevel"/>
    <w:tmpl w:val="9C142DBE"/>
    <w:lvl w:ilvl="0" w:tplc="6268CF7E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10C17E13"/>
    <w:multiLevelType w:val="hybridMultilevel"/>
    <w:tmpl w:val="510253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303573"/>
    <w:multiLevelType w:val="hybridMultilevel"/>
    <w:tmpl w:val="DBA00CDC"/>
    <w:lvl w:ilvl="0" w:tplc="69AC5F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FE25B27"/>
    <w:multiLevelType w:val="hybridMultilevel"/>
    <w:tmpl w:val="85B4CF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112C0C"/>
    <w:multiLevelType w:val="hybridMultilevel"/>
    <w:tmpl w:val="CC64C238"/>
    <w:lvl w:ilvl="0" w:tplc="69705B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460F83"/>
    <w:multiLevelType w:val="hybridMultilevel"/>
    <w:tmpl w:val="A238EAC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504405"/>
    <w:multiLevelType w:val="hybridMultilevel"/>
    <w:tmpl w:val="7B98FE3C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0BC2848"/>
    <w:multiLevelType w:val="hybridMultilevel"/>
    <w:tmpl w:val="5A08792C"/>
    <w:lvl w:ilvl="0" w:tplc="BD5E2E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0E0635"/>
    <w:multiLevelType w:val="hybridMultilevel"/>
    <w:tmpl w:val="A2AE74A6"/>
    <w:lvl w:ilvl="0" w:tplc="8702E826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6EE4F70"/>
    <w:multiLevelType w:val="hybridMultilevel"/>
    <w:tmpl w:val="7C1CB3D2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>
    <w:nsid w:val="48E962C8"/>
    <w:multiLevelType w:val="hybridMultilevel"/>
    <w:tmpl w:val="3F946F54"/>
    <w:lvl w:ilvl="0" w:tplc="528E7A7C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4DD76E9"/>
    <w:multiLevelType w:val="hybridMultilevel"/>
    <w:tmpl w:val="4126CC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E777FA"/>
    <w:multiLevelType w:val="hybridMultilevel"/>
    <w:tmpl w:val="EC7045B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73DF0E29"/>
    <w:multiLevelType w:val="hybridMultilevel"/>
    <w:tmpl w:val="04E0487C"/>
    <w:lvl w:ilvl="0" w:tplc="102E31F8">
      <w:start w:val="1"/>
      <w:numFmt w:val="lowerLetter"/>
      <w:lvlText w:val="%1."/>
      <w:lvlJc w:val="left"/>
      <w:pPr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74F94C4C"/>
    <w:multiLevelType w:val="hybridMultilevel"/>
    <w:tmpl w:val="8F789080"/>
    <w:lvl w:ilvl="0" w:tplc="07D00806">
      <w:start w:val="1"/>
      <w:numFmt w:val="lowerRoman"/>
      <w:lvlText w:val="%1."/>
      <w:lvlJc w:val="right"/>
      <w:pPr>
        <w:ind w:left="21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5"/>
  </w:num>
  <w:num w:numId="14">
    <w:abstractNumId w:val="24"/>
  </w:num>
  <w:num w:numId="15">
    <w:abstractNumId w:val="20"/>
  </w:num>
  <w:num w:numId="16">
    <w:abstractNumId w:val="19"/>
  </w:num>
  <w:num w:numId="17">
    <w:abstractNumId w:val="14"/>
  </w:num>
  <w:num w:numId="18">
    <w:abstractNumId w:val="25"/>
  </w:num>
  <w:num w:numId="19">
    <w:abstractNumId w:val="26"/>
  </w:num>
  <w:num w:numId="20">
    <w:abstractNumId w:val="11"/>
  </w:num>
  <w:num w:numId="21">
    <w:abstractNumId w:val="17"/>
  </w:num>
  <w:num w:numId="22">
    <w:abstractNumId w:val="22"/>
  </w:num>
  <w:num w:numId="23">
    <w:abstractNumId w:val="12"/>
  </w:num>
  <w:num w:numId="24">
    <w:abstractNumId w:val="21"/>
  </w:num>
  <w:num w:numId="25">
    <w:abstractNumId w:val="18"/>
  </w:num>
  <w:num w:numId="26">
    <w:abstractNumId w:val="23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95"/>
    <w:rsid w:val="00017927"/>
    <w:rsid w:val="000534FF"/>
    <w:rsid w:val="000C74BD"/>
    <w:rsid w:val="0012244C"/>
    <w:rsid w:val="001B4272"/>
    <w:rsid w:val="001E6F1D"/>
    <w:rsid w:val="001F16EA"/>
    <w:rsid w:val="00272ABC"/>
    <w:rsid w:val="002E550F"/>
    <w:rsid w:val="002F19D5"/>
    <w:rsid w:val="00305A15"/>
    <w:rsid w:val="003164F3"/>
    <w:rsid w:val="00316C23"/>
    <w:rsid w:val="00324900"/>
    <w:rsid w:val="00374760"/>
    <w:rsid w:val="003C02F6"/>
    <w:rsid w:val="003E3478"/>
    <w:rsid w:val="004E4595"/>
    <w:rsid w:val="0050172B"/>
    <w:rsid w:val="00502584"/>
    <w:rsid w:val="005041E3"/>
    <w:rsid w:val="005578C9"/>
    <w:rsid w:val="00564B60"/>
    <w:rsid w:val="0057320E"/>
    <w:rsid w:val="005A3263"/>
    <w:rsid w:val="005D2B86"/>
    <w:rsid w:val="0062157C"/>
    <w:rsid w:val="006261AC"/>
    <w:rsid w:val="0065155C"/>
    <w:rsid w:val="00663AC9"/>
    <w:rsid w:val="0069738C"/>
    <w:rsid w:val="007212B6"/>
    <w:rsid w:val="00754B73"/>
    <w:rsid w:val="00767BE9"/>
    <w:rsid w:val="00913F9D"/>
    <w:rsid w:val="00925080"/>
    <w:rsid w:val="00994CC9"/>
    <w:rsid w:val="009A34F6"/>
    <w:rsid w:val="009F03CE"/>
    <w:rsid w:val="00A1127D"/>
    <w:rsid w:val="00A25FD3"/>
    <w:rsid w:val="00A32DE9"/>
    <w:rsid w:val="00A5762B"/>
    <w:rsid w:val="00AD0486"/>
    <w:rsid w:val="00B050A0"/>
    <w:rsid w:val="00B93E5B"/>
    <w:rsid w:val="00BD0E68"/>
    <w:rsid w:val="00C12DA5"/>
    <w:rsid w:val="00C773F5"/>
    <w:rsid w:val="00C91D7E"/>
    <w:rsid w:val="00CA3F46"/>
    <w:rsid w:val="00CB207A"/>
    <w:rsid w:val="00D30FB6"/>
    <w:rsid w:val="00DB3CF3"/>
    <w:rsid w:val="00DE4F21"/>
    <w:rsid w:val="00E44288"/>
    <w:rsid w:val="00E453BC"/>
    <w:rsid w:val="00E46BF0"/>
    <w:rsid w:val="00E824F4"/>
    <w:rsid w:val="00EC1B05"/>
    <w:rsid w:val="00ED26C9"/>
    <w:rsid w:val="00EF0387"/>
    <w:rsid w:val="00F756A7"/>
    <w:rsid w:val="00F933B5"/>
    <w:rsid w:val="00FE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  <w14:docId w14:val="60029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4E45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99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uiPriority="34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FB6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uiPriority w:val="9"/>
    <w:unhideWhenUsed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uiPriority w:val="9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4F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4F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FB6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453BC"/>
    <w:pPr>
      <w:tabs>
        <w:tab w:val="clear" w:pos="2448"/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FB6"/>
    <w:rPr>
      <w:rFonts w:asciiTheme="minorHAnsi" w:hAnsiTheme="minorHAnsi"/>
      <w:sz w:val="24"/>
      <w:szCs w:val="24"/>
    </w:rPr>
  </w:style>
  <w:style w:type="table" w:styleId="TableGrid">
    <w:name w:val="Table Grid"/>
    <w:basedOn w:val="TableNormal"/>
    <w:rsid w:val="00C91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12"/>
    <w:unhideWhenUsed/>
    <w:qFormat/>
    <w:rsid w:val="00A25FD3"/>
    <w:rPr>
      <w:iCs/>
      <w:color w:val="595959" w:themeColor="text1" w:themeTint="A6"/>
    </w:rPr>
  </w:style>
  <w:style w:type="paragraph" w:styleId="BlockText">
    <w:name w:val="Block Text"/>
    <w:basedOn w:val="Normal"/>
    <w:semiHidden/>
    <w:unhideWhenUsed/>
    <w:rsid w:val="003164F3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0FB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0FB6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164F3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164F3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4F3"/>
    <w:rPr>
      <w:rFonts w:asciiTheme="minorHAnsi" w:hAnsiTheme="minorHAnsi"/>
      <w:i/>
      <w:iCs/>
      <w:color w:val="365F9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164F3"/>
    <w:rPr>
      <w:b/>
      <w:bCs/>
      <w:caps w:val="0"/>
      <w:smallCaps/>
      <w:color w:val="365F9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164F3"/>
    <w:rPr>
      <w:color w:val="595959" w:themeColor="text1" w:themeTint="A6"/>
      <w:shd w:val="clear" w:color="auto" w:fill="E6E6E6"/>
    </w:rPr>
  </w:style>
  <w:style w:type="paragraph" w:styleId="ListParagraph">
    <w:name w:val="List Paragraph"/>
    <w:basedOn w:val="Normal"/>
    <w:uiPriority w:val="34"/>
    <w:unhideWhenUsed/>
    <w:rsid w:val="004E45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7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/Users/katiestreet/Library/Containers/com.microsoft.Word/Data/Library/Application%20Support/Microsoft/Office/16.0/DTS/Search/%7bD002B692-9FCB-2D40-9A97-CE2E9527D4BA%7dtf028101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2AFBE8EFD3494EA4D89EBEAC1AB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4574E6-9485-0248-BDE5-716A7F39AF26}"/>
      </w:docPartPr>
      <w:docPartBody>
        <w:p w:rsidR="00E607CA" w:rsidRDefault="003C00AB">
          <w:pPr>
            <w:pStyle w:val="1E2AFBE8EFD3494EA4D89EBEAC1ABF51"/>
          </w:pPr>
          <w:r>
            <w:t>Organization/Committee Name</w:t>
          </w:r>
        </w:p>
      </w:docPartBody>
    </w:docPart>
    <w:docPart>
      <w:docPartPr>
        <w:name w:val="DBA35CA6ED4253478FDD76C553375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79CA6-B4E9-B048-A6FB-607D203AF6A2}"/>
      </w:docPartPr>
      <w:docPartBody>
        <w:p w:rsidR="00E607CA" w:rsidRDefault="003C00AB">
          <w:pPr>
            <w:pStyle w:val="DBA35CA6ED4253478FDD76C5533758B3"/>
          </w:pPr>
          <w:r w:rsidRPr="005578C9">
            <w:t>Meeting Minutes</w:t>
          </w:r>
        </w:p>
      </w:docPartBody>
    </w:docPart>
    <w:docPart>
      <w:docPartPr>
        <w:name w:val="0E37D1F326703A4BA3EDBD45EF9DD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881E7-32AC-BD45-BCD1-7C9948895527}"/>
      </w:docPartPr>
      <w:docPartBody>
        <w:p w:rsidR="00E607CA" w:rsidRDefault="003C00AB">
          <w:pPr>
            <w:pStyle w:val="0E37D1F326703A4BA3EDBD45EF9DD0E8"/>
          </w:pPr>
          <w:r>
            <w:t>Date</w:t>
          </w:r>
        </w:p>
      </w:docPartBody>
    </w:docPart>
    <w:docPart>
      <w:docPartPr>
        <w:name w:val="6F4CAAF52442FC43BD12ECF9107FC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729A0-073D-1E49-8CAB-5E6DC5327AF5}"/>
      </w:docPartPr>
      <w:docPartBody>
        <w:p w:rsidR="00E607CA" w:rsidRDefault="003C00AB">
          <w:pPr>
            <w:pStyle w:val="6F4CAAF52442FC43BD12ECF9107FC9D7"/>
          </w:pPr>
          <w:r w:rsidRPr="0012244C">
            <w:t>Opening</w:t>
          </w:r>
        </w:p>
      </w:docPartBody>
    </w:docPart>
    <w:docPart>
      <w:docPartPr>
        <w:name w:val="BE2128C49A8183488F109C12EBC22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14F15-8D8C-694D-B757-5BD7897FF4F1}"/>
      </w:docPartPr>
      <w:docPartBody>
        <w:p w:rsidR="00E607CA" w:rsidRDefault="003C00AB">
          <w:pPr>
            <w:pStyle w:val="BE2128C49A8183488F109C12EBC22075"/>
          </w:pPr>
          <w:r>
            <w:t>Organization/Committee Name</w:t>
          </w:r>
        </w:p>
      </w:docPartBody>
    </w:docPart>
    <w:docPart>
      <w:docPartPr>
        <w:name w:val="E144BA030FA4F34FB6D6F081CEAD85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FFE7D3-C721-2444-9FF0-EB5AB386700B}"/>
      </w:docPartPr>
      <w:docPartBody>
        <w:p w:rsidR="00E607CA" w:rsidRDefault="003C00AB">
          <w:pPr>
            <w:pStyle w:val="E144BA030FA4F34FB6D6F081CEAD852B"/>
          </w:pPr>
          <w:r>
            <w:t>date</w:t>
          </w:r>
        </w:p>
      </w:docPartBody>
    </w:docPart>
    <w:docPart>
      <w:docPartPr>
        <w:name w:val="A2F4C18AA6AA44449B0E855E3BBDE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5DAF1-5D9B-7D41-A440-E7BA5BDECCD8}"/>
      </w:docPartPr>
      <w:docPartBody>
        <w:p w:rsidR="00E607CA" w:rsidRDefault="003C00AB">
          <w:pPr>
            <w:pStyle w:val="A2F4C18AA6AA44449B0E855E3BBDE556"/>
          </w:pPr>
          <w:r>
            <w:t>Present</w:t>
          </w:r>
        </w:p>
      </w:docPartBody>
    </w:docPart>
    <w:docPart>
      <w:docPartPr>
        <w:name w:val="9A314FF1EAE4324BA34A0E8027D5D3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60FF8-5221-4C4E-B020-487AC6E23B7D}"/>
      </w:docPartPr>
      <w:docPartBody>
        <w:p w:rsidR="00E607CA" w:rsidRDefault="003C00AB">
          <w:pPr>
            <w:pStyle w:val="9A314FF1EAE4324BA34A0E8027D5D353"/>
          </w:pPr>
          <w:r>
            <w:t>Open Issues</w:t>
          </w:r>
        </w:p>
      </w:docPartBody>
    </w:docPart>
    <w:docPart>
      <w:docPartPr>
        <w:name w:val="1F5161D23EB0AB4986C1E121521109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F9E61-9957-6144-945D-633E9256910D}"/>
      </w:docPartPr>
      <w:docPartBody>
        <w:p w:rsidR="00E607CA" w:rsidRDefault="003C00AB">
          <w:pPr>
            <w:pStyle w:val="1F5161D23EB0AB4986C1E12152110963"/>
          </w:pPr>
          <w:r>
            <w:t>Agenda for Next Meeting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0AB"/>
    <w:rsid w:val="003C00AB"/>
    <w:rsid w:val="00445680"/>
    <w:rsid w:val="005C5EC9"/>
    <w:rsid w:val="00C820F4"/>
    <w:rsid w:val="00E6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AFBE8EFD3494EA4D89EBEAC1ABF51">
    <w:name w:val="1E2AFBE8EFD3494EA4D89EBEAC1ABF51"/>
  </w:style>
  <w:style w:type="paragraph" w:customStyle="1" w:styleId="DBA35CA6ED4253478FDD76C5533758B3">
    <w:name w:val="DBA35CA6ED4253478FDD76C5533758B3"/>
  </w:style>
  <w:style w:type="paragraph" w:customStyle="1" w:styleId="0E37D1F326703A4BA3EDBD45EF9DD0E8">
    <w:name w:val="0E37D1F326703A4BA3EDBD45EF9DD0E8"/>
  </w:style>
  <w:style w:type="paragraph" w:customStyle="1" w:styleId="6F4CAAF52442FC43BD12ECF9107FC9D7">
    <w:name w:val="6F4CAAF52442FC43BD12ECF9107FC9D7"/>
  </w:style>
  <w:style w:type="paragraph" w:customStyle="1" w:styleId="4EBFE8469002864E9817C703843DF562">
    <w:name w:val="4EBFE8469002864E9817C703843DF562"/>
  </w:style>
  <w:style w:type="paragraph" w:customStyle="1" w:styleId="BE2128C49A8183488F109C12EBC22075">
    <w:name w:val="BE2128C49A8183488F109C12EBC22075"/>
  </w:style>
  <w:style w:type="paragraph" w:customStyle="1" w:styleId="712E4D4CD91EA641BF7F99504E2AF2EB">
    <w:name w:val="712E4D4CD91EA641BF7F99504E2AF2EB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7637048E9D59B1409F04A8440F7D9CD6">
    <w:name w:val="7637048E9D59B1409F04A8440F7D9CD6"/>
  </w:style>
  <w:style w:type="paragraph" w:customStyle="1" w:styleId="9FCB948CF10B2A499ACEF51E550DF415">
    <w:name w:val="9FCB948CF10B2A499ACEF51E550DF415"/>
  </w:style>
  <w:style w:type="paragraph" w:customStyle="1" w:styleId="E144BA030FA4F34FB6D6F081CEAD852B">
    <w:name w:val="E144BA030FA4F34FB6D6F081CEAD852B"/>
  </w:style>
  <w:style w:type="paragraph" w:customStyle="1" w:styleId="993771E1E5808A4CAF4B34C917412D4D">
    <w:name w:val="993771E1E5808A4CAF4B34C917412D4D"/>
  </w:style>
  <w:style w:type="paragraph" w:customStyle="1" w:styleId="9FF4CAABA38A37499702AA801D85F124">
    <w:name w:val="9FF4CAABA38A37499702AA801D85F124"/>
  </w:style>
  <w:style w:type="paragraph" w:customStyle="1" w:styleId="17F3DC86E6EF0546860F74BE03A9C88A">
    <w:name w:val="17F3DC86E6EF0546860F74BE03A9C88A"/>
  </w:style>
  <w:style w:type="paragraph" w:customStyle="1" w:styleId="059CD6B7647FF74E8EBF9780CD625CF6">
    <w:name w:val="059CD6B7647FF74E8EBF9780CD625CF6"/>
  </w:style>
  <w:style w:type="paragraph" w:customStyle="1" w:styleId="A2F4C18AA6AA44449B0E855E3BBDE556">
    <w:name w:val="A2F4C18AA6AA44449B0E855E3BBDE556"/>
  </w:style>
  <w:style w:type="paragraph" w:customStyle="1" w:styleId="27650D75ECBB5144B7D159C3884FBF04">
    <w:name w:val="27650D75ECBB5144B7D159C3884FBF04"/>
  </w:style>
  <w:style w:type="paragraph" w:customStyle="1" w:styleId="88F5FB207E9D7041BC3003955ED5AF51">
    <w:name w:val="88F5FB207E9D7041BC3003955ED5AF51"/>
  </w:style>
  <w:style w:type="paragraph" w:customStyle="1" w:styleId="2409B181BBFCDA428A0097E808444345">
    <w:name w:val="2409B181BBFCDA428A0097E808444345"/>
  </w:style>
  <w:style w:type="paragraph" w:customStyle="1" w:styleId="A4F8F9CE74AD814B878865FD47B5AA67">
    <w:name w:val="A4F8F9CE74AD814B878865FD47B5AA67"/>
  </w:style>
  <w:style w:type="paragraph" w:customStyle="1" w:styleId="3B8043EE1B315D498CA39C30C96A903E">
    <w:name w:val="3B8043EE1B315D498CA39C30C96A903E"/>
  </w:style>
  <w:style w:type="paragraph" w:customStyle="1" w:styleId="9A314FF1EAE4324BA34A0E8027D5D353">
    <w:name w:val="9A314FF1EAE4324BA34A0E8027D5D35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E48A306918114999575AC34201F8C8">
    <w:name w:val="BDE48A306918114999575AC34201F8C8"/>
  </w:style>
  <w:style w:type="paragraph" w:customStyle="1" w:styleId="D27A0AA34E92C74991EAA44607724FD9">
    <w:name w:val="D27A0AA34E92C74991EAA44607724FD9"/>
  </w:style>
  <w:style w:type="paragraph" w:customStyle="1" w:styleId="483ED6A06DFB32418844D801A03F4A22">
    <w:name w:val="483ED6A06DFB32418844D801A03F4A22"/>
  </w:style>
  <w:style w:type="paragraph" w:customStyle="1" w:styleId="1F5161D23EB0AB4986C1E12152110963">
    <w:name w:val="1F5161D23EB0AB4986C1E12152110963"/>
  </w:style>
  <w:style w:type="paragraph" w:customStyle="1" w:styleId="E58C5F614D6349479E160254E22BE537">
    <w:name w:val="E58C5F614D6349479E160254E22BE537"/>
  </w:style>
  <w:style w:type="paragraph" w:customStyle="1" w:styleId="E775E4E57C81A447A50F36A95F651ADE">
    <w:name w:val="E775E4E57C81A447A50F36A95F651ADE"/>
  </w:style>
  <w:style w:type="paragraph" w:customStyle="1" w:styleId="A7E7712284E4D947A0879BC01FD685B8">
    <w:name w:val="A7E7712284E4D947A0879BC01FD685B8"/>
  </w:style>
  <w:style w:type="paragraph" w:customStyle="1" w:styleId="27B9CB6DD03EA449BB1687E6B5AC083C">
    <w:name w:val="27B9CB6DD03EA449BB1687E6B5AC083C"/>
  </w:style>
  <w:style w:type="paragraph" w:customStyle="1" w:styleId="2913A3FD1E4966488473BEBF90826244">
    <w:name w:val="2913A3FD1E4966488473BEBF90826244"/>
  </w:style>
  <w:style w:type="paragraph" w:customStyle="1" w:styleId="3FED70361E93D947B3D91BE6CFC9A6E5">
    <w:name w:val="3FED70361E93D947B3D91BE6CFC9A6E5"/>
  </w:style>
  <w:style w:type="paragraph" w:customStyle="1" w:styleId="D04ADBBDFE172443A879C8AA40A29C15">
    <w:name w:val="D04ADBBDFE172443A879C8AA40A29C15"/>
  </w:style>
  <w:style w:type="paragraph" w:customStyle="1" w:styleId="9879B9A24D80AA4CA50114CE22F494D9">
    <w:name w:val="9879B9A24D80AA4CA50114CE22F494D9"/>
  </w:style>
  <w:style w:type="paragraph" w:customStyle="1" w:styleId="A5623C645182914F8C37A8ED3A4C67F4">
    <w:name w:val="A5623C645182914F8C37A8ED3A4C67F4"/>
  </w:style>
  <w:style w:type="paragraph" w:customStyle="1" w:styleId="D303FAE7CF16E14EAA5DDBE2AC987E0D">
    <w:name w:val="D303FAE7CF16E14EAA5DDBE2AC987E0D"/>
  </w:style>
  <w:style w:type="paragraph" w:customStyle="1" w:styleId="6BBF812809DC0C4697558A010CFEDCB0">
    <w:name w:val="6BBF812809DC0C4697558A010CFEDCB0"/>
  </w:style>
  <w:style w:type="paragraph" w:customStyle="1" w:styleId="44FB6173F8D85D468A8F37194581B4C1">
    <w:name w:val="44FB6173F8D85D468A8F37194581B4C1"/>
  </w:style>
  <w:style w:type="paragraph" w:customStyle="1" w:styleId="3C4AAA151D1B5947995783AB209ABBA5">
    <w:name w:val="3C4AAA151D1B5947995783AB209ABBA5"/>
  </w:style>
  <w:style w:type="paragraph" w:customStyle="1" w:styleId="927DACE612D68E4B9AC4AB90532793AE">
    <w:name w:val="927DACE612D68E4B9AC4AB90532793AE"/>
  </w:style>
  <w:style w:type="paragraph" w:customStyle="1" w:styleId="05C2D87FE76FE4408F510BD3DB8989D1">
    <w:name w:val="05C2D87FE76FE4408F510BD3DB8989D1"/>
  </w:style>
  <w:style w:type="paragraph" w:customStyle="1" w:styleId="A74CF61544C95246A3E847C0931B3ECE">
    <w:name w:val="A74CF61544C95246A3E847C0931B3ECE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12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2AFBE8EFD3494EA4D89EBEAC1ABF51">
    <w:name w:val="1E2AFBE8EFD3494EA4D89EBEAC1ABF51"/>
  </w:style>
  <w:style w:type="paragraph" w:customStyle="1" w:styleId="DBA35CA6ED4253478FDD76C5533758B3">
    <w:name w:val="DBA35CA6ED4253478FDD76C5533758B3"/>
  </w:style>
  <w:style w:type="paragraph" w:customStyle="1" w:styleId="0E37D1F326703A4BA3EDBD45EF9DD0E8">
    <w:name w:val="0E37D1F326703A4BA3EDBD45EF9DD0E8"/>
  </w:style>
  <w:style w:type="paragraph" w:customStyle="1" w:styleId="6F4CAAF52442FC43BD12ECF9107FC9D7">
    <w:name w:val="6F4CAAF52442FC43BD12ECF9107FC9D7"/>
  </w:style>
  <w:style w:type="paragraph" w:customStyle="1" w:styleId="4EBFE8469002864E9817C703843DF562">
    <w:name w:val="4EBFE8469002864E9817C703843DF562"/>
  </w:style>
  <w:style w:type="paragraph" w:customStyle="1" w:styleId="BE2128C49A8183488F109C12EBC22075">
    <w:name w:val="BE2128C49A8183488F109C12EBC22075"/>
  </w:style>
  <w:style w:type="paragraph" w:customStyle="1" w:styleId="712E4D4CD91EA641BF7F99504E2AF2EB">
    <w:name w:val="712E4D4CD91EA641BF7F99504E2AF2EB"/>
  </w:style>
  <w:style w:type="character" w:styleId="Emphasis">
    <w:name w:val="Emphasis"/>
    <w:basedOn w:val="DefaultParagraphFont"/>
    <w:uiPriority w:val="12"/>
    <w:unhideWhenUsed/>
    <w:qFormat/>
    <w:rPr>
      <w:iCs/>
      <w:color w:val="595959" w:themeColor="text1" w:themeTint="A6"/>
    </w:rPr>
  </w:style>
  <w:style w:type="paragraph" w:customStyle="1" w:styleId="7637048E9D59B1409F04A8440F7D9CD6">
    <w:name w:val="7637048E9D59B1409F04A8440F7D9CD6"/>
  </w:style>
  <w:style w:type="paragraph" w:customStyle="1" w:styleId="9FCB948CF10B2A499ACEF51E550DF415">
    <w:name w:val="9FCB948CF10B2A499ACEF51E550DF415"/>
  </w:style>
  <w:style w:type="paragraph" w:customStyle="1" w:styleId="E144BA030FA4F34FB6D6F081CEAD852B">
    <w:name w:val="E144BA030FA4F34FB6D6F081CEAD852B"/>
  </w:style>
  <w:style w:type="paragraph" w:customStyle="1" w:styleId="993771E1E5808A4CAF4B34C917412D4D">
    <w:name w:val="993771E1E5808A4CAF4B34C917412D4D"/>
  </w:style>
  <w:style w:type="paragraph" w:customStyle="1" w:styleId="9FF4CAABA38A37499702AA801D85F124">
    <w:name w:val="9FF4CAABA38A37499702AA801D85F124"/>
  </w:style>
  <w:style w:type="paragraph" w:customStyle="1" w:styleId="17F3DC86E6EF0546860F74BE03A9C88A">
    <w:name w:val="17F3DC86E6EF0546860F74BE03A9C88A"/>
  </w:style>
  <w:style w:type="paragraph" w:customStyle="1" w:styleId="059CD6B7647FF74E8EBF9780CD625CF6">
    <w:name w:val="059CD6B7647FF74E8EBF9780CD625CF6"/>
  </w:style>
  <w:style w:type="paragraph" w:customStyle="1" w:styleId="A2F4C18AA6AA44449B0E855E3BBDE556">
    <w:name w:val="A2F4C18AA6AA44449B0E855E3BBDE556"/>
  </w:style>
  <w:style w:type="paragraph" w:customStyle="1" w:styleId="27650D75ECBB5144B7D159C3884FBF04">
    <w:name w:val="27650D75ECBB5144B7D159C3884FBF04"/>
  </w:style>
  <w:style w:type="paragraph" w:customStyle="1" w:styleId="88F5FB207E9D7041BC3003955ED5AF51">
    <w:name w:val="88F5FB207E9D7041BC3003955ED5AF51"/>
  </w:style>
  <w:style w:type="paragraph" w:customStyle="1" w:styleId="2409B181BBFCDA428A0097E808444345">
    <w:name w:val="2409B181BBFCDA428A0097E808444345"/>
  </w:style>
  <w:style w:type="paragraph" w:customStyle="1" w:styleId="A4F8F9CE74AD814B878865FD47B5AA67">
    <w:name w:val="A4F8F9CE74AD814B878865FD47B5AA67"/>
  </w:style>
  <w:style w:type="paragraph" w:customStyle="1" w:styleId="3B8043EE1B315D498CA39C30C96A903E">
    <w:name w:val="3B8043EE1B315D498CA39C30C96A903E"/>
  </w:style>
  <w:style w:type="paragraph" w:customStyle="1" w:styleId="9A314FF1EAE4324BA34A0E8027D5D353">
    <w:name w:val="9A314FF1EAE4324BA34A0E8027D5D353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E48A306918114999575AC34201F8C8">
    <w:name w:val="BDE48A306918114999575AC34201F8C8"/>
  </w:style>
  <w:style w:type="paragraph" w:customStyle="1" w:styleId="D27A0AA34E92C74991EAA44607724FD9">
    <w:name w:val="D27A0AA34E92C74991EAA44607724FD9"/>
  </w:style>
  <w:style w:type="paragraph" w:customStyle="1" w:styleId="483ED6A06DFB32418844D801A03F4A22">
    <w:name w:val="483ED6A06DFB32418844D801A03F4A22"/>
  </w:style>
  <w:style w:type="paragraph" w:customStyle="1" w:styleId="1F5161D23EB0AB4986C1E12152110963">
    <w:name w:val="1F5161D23EB0AB4986C1E12152110963"/>
  </w:style>
  <w:style w:type="paragraph" w:customStyle="1" w:styleId="E58C5F614D6349479E160254E22BE537">
    <w:name w:val="E58C5F614D6349479E160254E22BE537"/>
  </w:style>
  <w:style w:type="paragraph" w:customStyle="1" w:styleId="E775E4E57C81A447A50F36A95F651ADE">
    <w:name w:val="E775E4E57C81A447A50F36A95F651ADE"/>
  </w:style>
  <w:style w:type="paragraph" w:customStyle="1" w:styleId="A7E7712284E4D947A0879BC01FD685B8">
    <w:name w:val="A7E7712284E4D947A0879BC01FD685B8"/>
  </w:style>
  <w:style w:type="paragraph" w:customStyle="1" w:styleId="27B9CB6DD03EA449BB1687E6B5AC083C">
    <w:name w:val="27B9CB6DD03EA449BB1687E6B5AC083C"/>
  </w:style>
  <w:style w:type="paragraph" w:customStyle="1" w:styleId="2913A3FD1E4966488473BEBF90826244">
    <w:name w:val="2913A3FD1E4966488473BEBF90826244"/>
  </w:style>
  <w:style w:type="paragraph" w:customStyle="1" w:styleId="3FED70361E93D947B3D91BE6CFC9A6E5">
    <w:name w:val="3FED70361E93D947B3D91BE6CFC9A6E5"/>
  </w:style>
  <w:style w:type="paragraph" w:customStyle="1" w:styleId="D04ADBBDFE172443A879C8AA40A29C15">
    <w:name w:val="D04ADBBDFE172443A879C8AA40A29C15"/>
  </w:style>
  <w:style w:type="paragraph" w:customStyle="1" w:styleId="9879B9A24D80AA4CA50114CE22F494D9">
    <w:name w:val="9879B9A24D80AA4CA50114CE22F494D9"/>
  </w:style>
  <w:style w:type="paragraph" w:customStyle="1" w:styleId="A5623C645182914F8C37A8ED3A4C67F4">
    <w:name w:val="A5623C645182914F8C37A8ED3A4C67F4"/>
  </w:style>
  <w:style w:type="paragraph" w:customStyle="1" w:styleId="D303FAE7CF16E14EAA5DDBE2AC987E0D">
    <w:name w:val="D303FAE7CF16E14EAA5DDBE2AC987E0D"/>
  </w:style>
  <w:style w:type="paragraph" w:customStyle="1" w:styleId="6BBF812809DC0C4697558A010CFEDCB0">
    <w:name w:val="6BBF812809DC0C4697558A010CFEDCB0"/>
  </w:style>
  <w:style w:type="paragraph" w:customStyle="1" w:styleId="44FB6173F8D85D468A8F37194581B4C1">
    <w:name w:val="44FB6173F8D85D468A8F37194581B4C1"/>
  </w:style>
  <w:style w:type="paragraph" w:customStyle="1" w:styleId="3C4AAA151D1B5947995783AB209ABBA5">
    <w:name w:val="3C4AAA151D1B5947995783AB209ABBA5"/>
  </w:style>
  <w:style w:type="paragraph" w:customStyle="1" w:styleId="927DACE612D68E4B9AC4AB90532793AE">
    <w:name w:val="927DACE612D68E4B9AC4AB90532793AE"/>
  </w:style>
  <w:style w:type="paragraph" w:customStyle="1" w:styleId="05C2D87FE76FE4408F510BD3DB8989D1">
    <w:name w:val="05C2D87FE76FE4408F510BD3DB8989D1"/>
  </w:style>
  <w:style w:type="paragraph" w:customStyle="1" w:styleId="A74CF61544C95246A3E847C0931B3ECE">
    <w:name w:val="A74CF61544C95246A3E847C0931B3E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//Users/katiestreet/Library/Containers/com.microsoft.Word/Data/Library/Application Support/Microsoft/Office/16.0/DTS/Search/{D002B692-9FCB-2D40-9A97-CE2E9527D4BA}tf02810155.dotx</Template>
  <TotalTime>0</TotalTime>
  <Pages>3</Pages>
  <Words>572</Words>
  <Characters>3267</Characters>
  <Application>Microsoft Macintosh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LMS Task Force:</dc:subject>
  <dc:creator>Microsoft Office User</dc:creator>
  <cp:keywords>October 8th, 2018 in Admin 103 Conference Room.</cp:keywords>
  <dc:description/>
  <cp:lastModifiedBy>Tommy Shawn Long</cp:lastModifiedBy>
  <cp:revision>2</cp:revision>
  <cp:lastPrinted>2012-01-04T23:03:00Z</cp:lastPrinted>
  <dcterms:created xsi:type="dcterms:W3CDTF">2018-11-08T14:30:00Z</dcterms:created>
  <dcterms:modified xsi:type="dcterms:W3CDTF">2018-11-08T14:30:00Z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MSIP_Label_f42aa342-8706-4288-bd11-ebb85995028c_Enabled">
    <vt:lpwstr>True</vt:lpwstr>
  </property>
  <property fmtid="{D5CDD505-2E9C-101B-9397-08002B2CF9AE}" pid="11" name="MSIP_Label_f42aa342-8706-4288-bd11-ebb85995028c_SiteId">
    <vt:lpwstr>72f988bf-86f1-41af-91ab-2d7cd011db47</vt:lpwstr>
  </property>
  <property fmtid="{D5CDD505-2E9C-101B-9397-08002B2CF9AE}" pid="12" name="MSIP_Label_f42aa342-8706-4288-bd11-ebb85995028c_Owner">
    <vt:lpwstr>v-shbahu@microsoft.com</vt:lpwstr>
  </property>
  <property fmtid="{D5CDD505-2E9C-101B-9397-08002B2CF9AE}" pid="13" name="MSIP_Label_f42aa342-8706-4288-bd11-ebb85995028c_SetDate">
    <vt:lpwstr>2018-04-11T09:03:44.2469821Z</vt:lpwstr>
  </property>
  <property fmtid="{D5CDD505-2E9C-101B-9397-08002B2CF9AE}" pid="14" name="MSIP_Label_f42aa342-8706-4288-bd11-ebb85995028c_Name">
    <vt:lpwstr>General</vt:lpwstr>
  </property>
  <property fmtid="{D5CDD505-2E9C-101B-9397-08002B2CF9AE}" pid="15" name="MSIP_Label_f42aa342-8706-4288-bd11-ebb85995028c_Application">
    <vt:lpwstr>Microsoft Azure Information Protection</vt:lpwstr>
  </property>
  <property fmtid="{D5CDD505-2E9C-101B-9397-08002B2CF9AE}" pid="16" name="MSIP_Label_f42aa342-8706-4288-bd11-ebb85995028c_Extended_MSFT_Method">
    <vt:lpwstr>Automatic</vt:lpwstr>
  </property>
  <property fmtid="{D5CDD505-2E9C-101B-9397-08002B2CF9AE}" pid="17" name="Sensitivity">
    <vt:lpwstr>General</vt:lpwstr>
  </property>
</Properties>
</file>